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30B" w:rsidRPr="0001530B" w:rsidRDefault="0001530B" w:rsidP="0001530B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 2</w:t>
      </w:r>
      <w:r w:rsidR="00037CA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01530B" w:rsidRPr="0001530B" w:rsidRDefault="0001530B" w:rsidP="0001530B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19/5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Торги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коды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Оценочный комитет </w:t>
      </w:r>
    </w:p>
    <w:p w:rsidR="0001530B" w:rsidRPr="0001530B" w:rsidRDefault="0001530B" w:rsidP="0001530B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eastAsia="Times New Roman" w:cs="Calibri"/>
          <w:color w:val="000000"/>
          <w:sz w:val="24"/>
          <w:szCs w:val="24"/>
        </w:rPr>
        <w:t>  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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31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мая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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2019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>
        <w:rPr>
          <w:rFonts w:ascii="GHEA Grapalat" w:eastAsia="Times New Roman" w:hAnsi="GHEA Grapalat"/>
          <w:color w:val="000000"/>
          <w:sz w:val="24"/>
          <w:szCs w:val="24"/>
        </w:rPr>
        <w:t>г</w:t>
      </w:r>
    </w:p>
    <w:p w:rsidR="0001530B" w:rsidRPr="0001530B" w:rsidRDefault="0001530B" w:rsidP="0001530B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27-31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мая,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РА,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Армения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административном здании Центра по сносу бездомных животных в здании 1/3,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ICCC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GHSSPD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-19/5(далее именуемый Комиссией) Комитет по котировочным процедурам;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На заседании Комиссии присутствовали следующие члены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:</w:t>
      </w:r>
      <w:proofErr w:type="gramEnd"/>
    </w:p>
    <w:p w:rsidR="0001530B" w:rsidRPr="0001530B" w:rsidRDefault="0001530B" w:rsidP="0001530B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Заместитель директора Центра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деэскалации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животноводства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</w:p>
    <w:p w:rsidR="0001530B" w:rsidRPr="0001530B" w:rsidRDefault="0001530B" w:rsidP="0001530B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Eloyan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 "Центра контроля сточных вод животных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</w:p>
    <w:p w:rsidR="0001530B" w:rsidRPr="0001530B" w:rsidRDefault="0001530B" w:rsidP="0001530B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Член управления персоналом, член НПО Центр по борьбе с животными, обитающими в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пустыне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MS Gothic" w:eastAsia="MS Gothic" w:hAnsi="MS Gothic" w:hint="eastAsia"/>
          <w:color w:val="000000"/>
          <w:sz w:val="24"/>
          <w:szCs w:val="24"/>
          <w:lang w:val="ru-RU"/>
        </w:rPr>
        <w:t>.</w:t>
      </w:r>
      <w:proofErr w:type="gramEnd"/>
    </w:p>
    <w:p w:rsidR="0001530B" w:rsidRPr="0001530B" w:rsidRDefault="0001530B" w:rsidP="0001530B">
      <w:pPr>
        <w:spacing w:after="240" w:line="276" w:lineRule="atLeast"/>
        <w:ind w:left="450" w:hanging="387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Координатор, координатор по закупкам, секретарь Центра ВКР по опустыниванию.</w:t>
      </w:r>
    </w:p>
    <w:p w:rsidR="0001530B" w:rsidRPr="0001530B" w:rsidRDefault="0001530B" w:rsidP="0001530B">
      <w:pPr>
        <w:spacing w:line="276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Принимая во внимание тот факт, что все члены комиссии присутствовали на заседании комиссии, и, соответственно, в соответствии с подпунктом 2 пункта 26 процедуры, установленной пунктом 1 решения правительства Республики Армения № 526-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от 04 мая 2017 года, заседание комиссии было признано правомочным и объявлено открыт.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Заседание комиссии проходило под председательством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Саргсяна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Аракелян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был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секретарем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Сукиасян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сказал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.</w:t>
      </w:r>
    </w:p>
    <w:p w:rsidR="0001530B" w:rsidRPr="0001530B" w:rsidRDefault="0001530B" w:rsidP="0001530B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 ДНЯ:</w:t>
      </w:r>
    </w:p>
    <w:p w:rsidR="0001530B" w:rsidRPr="0001530B" w:rsidRDefault="0001530B" w:rsidP="0001530B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TKVK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GHAPDZB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19/5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закодированы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обзор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участие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s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порядке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того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как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лица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оценка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цены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предложения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предлагаемые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средства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них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1530B" w:rsidRPr="0001530B" w:rsidRDefault="0001530B" w:rsidP="0001530B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 первое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последовательных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proofErr w:type="gramStart"/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дней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чтобы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определить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masnakitsne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1530B" w:rsidRPr="0001530B" w:rsidRDefault="0001530B" w:rsidP="0001530B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следующей сессии Комиссии.</w:t>
      </w:r>
    </w:p>
    <w:p w:rsidR="0001530B" w:rsidRPr="0001530B" w:rsidRDefault="0001530B" w:rsidP="0001530B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1.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TKVK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GHAPDZB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19/5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лиц для участия в процедуре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закупки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кодов,</w:t>
      </w:r>
      <w:r w:rsidRPr="0001530B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которые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представлены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предлагаемая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оценка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ЦЕНЫ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объявил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сессию открытой 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сообщил, что процесс закупок осуществлялся в соответствии со статьей 15 (6) Закона о закупках Республики Армения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ипубликуется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цена товара, который будет приобретен в рамках процедуры, изложенной в заказе на поставку.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5932"/>
        <w:gridCol w:w="3277"/>
      </w:tblGrid>
      <w:tr w:rsidR="0001530B" w:rsidRPr="0001530B" w:rsidTr="0001530B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покупка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тема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Общий заказ на поставку определен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цена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626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салфетка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495000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листы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стерильной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упаковки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Бешеная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вакцина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2250000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катетерная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вена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20G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360000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5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катетерная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вена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22G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360000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6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Жираф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стерильный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N10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125000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7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Волокна 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PGA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абсорбент 0 с игольчатым соединением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8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Телескопический адсорбент 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PGA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1 с иглой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9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Шпагат абсорбент 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PGA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2 с игольным соединением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10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шприц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1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90000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11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Ketamin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4800000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пальто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одноразовое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300000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Салфетка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стерильная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29x49см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Лейкопласт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бумага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15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Жираф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шип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стерильный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N11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16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Жираф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шип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стерильный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N22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17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Пылесосы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для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взятия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крови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13800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18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Xylase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2%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раствор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962500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19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Хроматографический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экспресс-тест для диагностики пандемии у собак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480000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20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Йод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5%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21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бинт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нестерильный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Спрей для собак против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геев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300000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Манжета для инжекционной трубы диаметром 8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28000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Манжета для инжекционной трубы диаметром 7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28000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25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Penistrep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216000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26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Пылесосы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для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взятия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крови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3750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27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Хлорид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кальция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10%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28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Ткань нестерильная 10х10 см, в коробке 200 шт.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29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Игла для инъекций 18 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G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1.2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mmx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40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mm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30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Глюкоза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40% 100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31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Зубчатое колесо для инжекционной трубы диаметром 6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17500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Манжета для инжекционной трубы диаметром 5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17500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Манжета для инжекционной трубы диаметром 9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15750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Викасол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1% 10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мг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/ 1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мл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35</w:t>
            </w:r>
          </w:p>
        </w:tc>
        <w:tc>
          <w:tcPr>
            <w:tcW w:w="62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Лидокаин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10%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спрей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36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Коллекция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хирургических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инструментов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37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Дезинфицирующее средство на основе активного хлора / спираль, сахароза,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Abacterium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, 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Prestige</w:t>
            </w: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и др. /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291000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38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Спрей для хирургических ран (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Chemi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, ОТС,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тетазол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 xml:space="preserve"> спрей)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39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атипис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/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седатоп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/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250000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40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Инъекционная труба с манжетой диаметром 4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7000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41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Опасные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мусорные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баки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Термометр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ректальный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43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Халяль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Медикал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105000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Ivermektin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25500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45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Манжета для инжекционной трубы диаметром 10 мм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3500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46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Опасные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мусорные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баки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47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Heksanioz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60000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48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креольский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28000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49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Перекись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водорода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33%</w:t>
            </w:r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5600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50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Парк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скорой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35000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51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Фонендоскоп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терапевтический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52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Парк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скорой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50000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53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Легкий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хирургический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54</w:t>
            </w:r>
          </w:p>
        </w:tc>
        <w:tc>
          <w:tcPr>
            <w:tcW w:w="6264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кафедра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хирурга</w:t>
            </w:r>
            <w:proofErr w:type="spellEnd"/>
          </w:p>
        </w:tc>
        <w:tc>
          <w:tcPr>
            <w:tcW w:w="34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-</w:t>
            </w:r>
          </w:p>
        </w:tc>
      </w:tr>
    </w:tbl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Форма заявки для коммерческого предложения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CBA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-19/5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представлена </w:t>
      </w:r>
      <w:r w:rsidRPr="0001530B">
        <w:rPr>
          <w:rFonts w:ascii="Cambria Math" w:eastAsia="Times New Roman" w:hAnsi="Cambria Math" w:cs="Cambria Math"/>
          <w:color w:val="000000"/>
          <w:sz w:val="24"/>
          <w:szCs w:val="24"/>
          <w:lang w:val="ru-RU"/>
        </w:rPr>
        <w:t>​​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документальном 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Открыт 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Ереване, Армения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Дата и время приглашения, по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адресу 1/3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здания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20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19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мае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7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«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13.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".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приглашение не было внесено никаких изменений, но другие запросы и ответы не были зарегистрированы.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Следующие лица (далее также участники) подали заявки на участие в процедуре проведения цитат-цитаты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CPS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952"/>
        <w:gridCol w:w="2935"/>
        <w:gridCol w:w="3142"/>
      </w:tblGrid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Нет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Имя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пользователя</w:t>
            </w:r>
            <w:proofErr w:type="spellEnd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E-mail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4"/>
                <w:szCs w:val="24"/>
              </w:rPr>
              <w:t>почта</w:t>
            </w:r>
            <w:proofErr w:type="spellEnd"/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1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ЗАО "АЛЬФА-ФАРМ ИМПОРТ":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GHEA Grapalat" w:eastAsia="Times New Roman" w:hAnsi="GHEA Grapalat"/>
              </w:rPr>
              <w:t xml:space="preserve">, 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Ширак</w:t>
            </w:r>
            <w:proofErr w:type="spellEnd"/>
            <w:r w:rsidRPr="0001530B">
              <w:rPr>
                <w:rFonts w:ascii="GHEA Grapalat" w:eastAsia="Times New Roman" w:hAnsi="GHEA Grapalat"/>
              </w:rPr>
              <w:t xml:space="preserve"> 1/68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import@alfapharm.am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2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 "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Медексексервис</w:t>
            </w:r>
            <w:proofErr w:type="spellEnd"/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GHEA Grapalat" w:eastAsia="Times New Roman" w:hAnsi="GHEA Grapalat"/>
              </w:rPr>
              <w:t>, Лев-12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medtechservice@mail.ru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3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GHEA Grapalat" w:eastAsia="Times New Roman" w:hAnsi="GHEA Grapalat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Фучики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27/14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leykoalex@gmail.com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4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ПЭТ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ООО: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Adonts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18/2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5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Абовян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23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Jetta.llc@mail.ru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6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Регулус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lang w:val="ru-RU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gramStart"/>
            <w:r w:rsidRPr="0001530B">
              <w:rPr>
                <w:rFonts w:ascii="GHEA Grapalat" w:eastAsia="Times New Roman" w:hAnsi="GHEA Grapalat"/>
                <w:lang w:val="ru-RU"/>
              </w:rPr>
              <w:t>Ереван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lang w:val="ru-RU"/>
              </w:rPr>
              <w:t>,</w:t>
            </w:r>
            <w:proofErr w:type="gramEnd"/>
            <w:r w:rsidRPr="0001530B">
              <w:rPr>
                <w:rFonts w:ascii="GHEA Grapalat" w:eastAsia="Times New Roman" w:hAnsi="GHEA Grapalat"/>
                <w:lang w:val="ru-RU"/>
              </w:rPr>
              <w:t xml:space="preserve"> ул.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lang w:val="ru-RU"/>
              </w:rPr>
              <w:t>Ширак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lang w:val="ru-RU"/>
              </w:rPr>
              <w:t>, Ш.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lang w:val="ru-RU"/>
              </w:rPr>
              <w:t>43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info@regulus.am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7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с.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Комитаса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56-46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Hovhannisyan8118@gmail.com</w:t>
            </w:r>
          </w:p>
        </w:tc>
      </w:tr>
      <w:tr w:rsidR="0001530B" w:rsidRPr="0001530B" w:rsidTr="0001530B">
        <w:trPr>
          <w:trHeight w:val="18"/>
        </w:trPr>
        <w:tc>
          <w:tcPr>
            <w:tcW w:w="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8</w:t>
            </w:r>
          </w:p>
        </w:tc>
        <w:tc>
          <w:tcPr>
            <w:tcW w:w="3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Арндана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C.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Ереван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Арцах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61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</w:tr>
    </w:tbl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Комиссия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отметила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,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что</w:t>
      </w:r>
      <w:proofErr w:type="spellEnd"/>
    </w:p>
    <w:p w:rsidR="0001530B" w:rsidRPr="0001530B" w:rsidRDefault="0001530B" w:rsidP="0001530B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Участники подали и подали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заявки в соответствии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спроцедурой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/ приглашением (далее - приглашение /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запрос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)</w:t>
      </w:r>
      <w:proofErr w:type="gram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за исключением заявок, поданных компаниями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Pet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House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LLC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и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Arndana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LLC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 которые не соответствуют требованиям пунктов 2 и 4 приглашения и были отклонены и возвращены тем же лицам на открытии сессии</w:t>
      </w:r>
    </w:p>
    <w:p w:rsidR="0001530B" w:rsidRPr="0001530B" w:rsidRDefault="0001530B" w:rsidP="0001530B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Times New Roman" w:eastAsia="Times New Roman" w:hAnsi="Times New Roman"/>
          <w:color w:val="000000"/>
          <w:sz w:val="14"/>
          <w:szCs w:val="14"/>
        </w:rPr>
        <w:t>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Рабочие станции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являются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частью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приглашения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заявок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поданных всеми необходимыми документами.</w:t>
      </w:r>
    </w:p>
    <w:p w:rsidR="0001530B" w:rsidRPr="0001530B" w:rsidRDefault="0001530B" w:rsidP="0001530B">
      <w:pPr>
        <w:numPr>
          <w:ilvl w:val="0"/>
          <w:numId w:val="33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Times New Roman" w:eastAsia="Times New Roman" w:hAnsi="Times New Roman"/>
          <w:color w:val="000000"/>
          <w:sz w:val="14"/>
          <w:szCs w:val="14"/>
        </w:rPr>
        <w:lastRenderedPageBreak/>
        <w:t>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Рабочие станции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являются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частью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документов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представленных заявок в соответствии с Конкурсной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vaverapaymannerin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1530B" w:rsidRPr="0001530B" w:rsidRDefault="0001530B" w:rsidP="0001530B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комитета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отметил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 ценовые предложения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представлены частичные применения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рабочих станций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на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основе писем.</w:t>
      </w:r>
    </w:p>
    <w:p w:rsidR="0001530B" w:rsidRPr="0001530B" w:rsidRDefault="0001530B" w:rsidP="0001530B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 о ценовых предложениях, представленных участниками, и местах, занимаемых участниками, включена в таблицу ниже (далее - «Таблица»).</w:t>
      </w:r>
    </w:p>
    <w:p w:rsidR="0001530B" w:rsidRPr="0001530B" w:rsidRDefault="0001530B" w:rsidP="0001530B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</w:rPr>
      </w:pPr>
      <w:r w:rsidRPr="0001530B">
        <w:rPr>
          <w:rFonts w:ascii="GHEA Grapalat" w:eastAsia="Times New Roman" w:hAnsi="GHEA Grapalat"/>
          <w:color w:val="000000"/>
          <w:sz w:val="20"/>
          <w:szCs w:val="20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4897"/>
        <w:gridCol w:w="759"/>
        <w:gridCol w:w="2048"/>
        <w:gridCol w:w="950"/>
        <w:gridCol w:w="950"/>
      </w:tblGrid>
      <w:tr w:rsidR="0001530B" w:rsidRPr="0001530B" w:rsidTr="0001530B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Низкая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плотность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*</w:t>
            </w:r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Цены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,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предлагаемые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участниками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,</w:t>
            </w:r>
          </w:p>
        </w:tc>
      </w:tr>
      <w:tr w:rsidR="0001530B" w:rsidRPr="0001530B" w:rsidTr="0001530B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Занятое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Название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Общая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стоимость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: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салфетка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ЗАО "АЛЬФА-ФАРМ ИМПОРТ":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589160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706992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365750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438900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528000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528000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простыни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асептическийпакет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480000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576000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неистовство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вакцина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Регулус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000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162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1950000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25000000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30000000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2460000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2460000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katetr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вена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20G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324000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324000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katetr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вена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22G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324000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324000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6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Viradanaki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башмакстерильный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N10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87500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87500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7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Темы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0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для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растворенияПГК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игла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вместе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8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PGA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волокна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длярастворения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1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игла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свместе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9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PGA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волокна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дляпоглощения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игла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свместе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1020000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1700000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10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шприц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11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Ketamin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ЗАО "АЛЬФА-ФАРМ ИМПОРТ":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4050000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4860000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12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халат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раз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в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годиспользование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220000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13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подгузник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стерильный29x49см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165000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165000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375000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человек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375000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человек</w:t>
            </w:r>
            <w:proofErr w:type="spellEnd"/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Leykoplastir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260000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260000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15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Viradanaki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башмакстерильный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N11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16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Viradanaki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башмакстерильный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N22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17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Пылесосы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кровь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взятьдля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18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Xylase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2%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раствор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1550000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Регулус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770833,33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925000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1037500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1037500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19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хроматографическийэкспресс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тест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собаки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чумадиагностика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для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20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Йод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5%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21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бандаж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нет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асептический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lastRenderedPageBreak/>
              <w:t>22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Спрей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hakavojlayin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собакидля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23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трубка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 манжетой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диаметр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8 мм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трубкаманжеты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диаметром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7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25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Penistrep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400000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Регулус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160000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192000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212000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212000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26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Пылесосы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кровь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взятьдля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27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кальций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хлорид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10%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25000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18750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18750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28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подгузник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нетстерильные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10х10 см,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200шт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пакет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187500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187500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29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Игла для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инъекций 18 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G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1.2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mmx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40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mm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60000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60000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30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Глюкоза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40% 100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37000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44400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19200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19200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31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трубкаманжеты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диаметром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6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12500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трубкаманжеты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диаметром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5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12500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33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трубкаманжета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диаметром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9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11250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11250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Викасол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1% 10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мг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 / 1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28583,33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34300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35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Лидокаин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10%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спрей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36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хирургическийинструменты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коллекция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1134000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1134000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37</w:t>
            </w:r>
          </w:p>
        </w:tc>
        <w:tc>
          <w:tcPr>
            <w:tcW w:w="269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активный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хлор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на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землеДезинфицирующее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/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viraklor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akvapur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proofErr w:type="gram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abakteril</w:t>
            </w:r>
            <w:proofErr w:type="spellEnd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Пресепт</w:t>
            </w:r>
            <w:proofErr w:type="spellEnd"/>
            <w:proofErr w:type="gram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т.д.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/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1800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2160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45000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360000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360000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38</w:t>
            </w:r>
          </w:p>
        </w:tc>
        <w:tc>
          <w:tcPr>
            <w:tcW w:w="2696" w:type="dxa"/>
            <w:vMerge w:val="restart"/>
            <w:tcBorders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спрей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хирургия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ранаобработка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для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(</w:t>
            </w:r>
            <w:proofErr w:type="spellStart"/>
            <w:proofErr w:type="gram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Чеми,ОТЦ</w:t>
            </w:r>
            <w:proofErr w:type="spellEnd"/>
            <w:proofErr w:type="gramEnd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,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тетразол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спрей)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90000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90000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</w:t>
            </w:r>
            <w:r w:rsidRPr="0001530B">
              <w:rPr>
                <w:rFonts w:ascii="GHEA Grapalat" w:eastAsia="Times New Roman" w:hAnsi="GHEA Grapalat"/>
              </w:rPr>
              <w:lastRenderedPageBreak/>
              <w:t>анесян</w:t>
            </w:r>
            <w:proofErr w:type="spellEnd"/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lastRenderedPageBreak/>
              <w:t>76500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76500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39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атипис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седатоп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/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40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трубка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с винтом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диаметром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>4 мм</w:t>
            </w: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опасно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отходы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контейнер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42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термометр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ректальное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27450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32940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43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халат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медицинская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120000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105000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  <w:bottom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Джетта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vMerge w:val="restart"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44</w:t>
            </w:r>
          </w:p>
        </w:tc>
        <w:tc>
          <w:tcPr>
            <w:tcW w:w="2696" w:type="dxa"/>
            <w:vMerge w:val="restart"/>
            <w:tcBorders>
              <w:top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Ivermektin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51000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51000</w:t>
            </w:r>
          </w:p>
        </w:tc>
      </w:tr>
      <w:tr w:rsidR="0001530B" w:rsidRPr="0001530B" w:rsidTr="0001530B">
        <w:trPr>
          <w:trHeight w:val="70"/>
        </w:trPr>
        <w:tc>
          <w:tcPr>
            <w:tcW w:w="0" w:type="auto"/>
            <w:vMerge/>
            <w:tcBorders>
              <w:top w:val="single" w:sz="8" w:space="0" w:color="5B9BD5"/>
              <w:left w:val="single" w:sz="8" w:space="0" w:color="5B9BD5"/>
              <w:right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5B9BD5"/>
            </w:tcBorders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Регулус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24000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45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Intubatsion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трубкаманжета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диаметром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 xml:space="preserve">10 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-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-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46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опасно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отходы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контейнер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62500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75000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47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Heksanioz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48000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48000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48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креольский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/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Дэвид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Оганесян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28000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28000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49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водород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перекись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33%</w:t>
            </w:r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</w:rPr>
              <w:t>Лейко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3208,33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3850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50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Ambui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мешок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150000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51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Fonendoskopтерапевтический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27500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27500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52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Ambui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мешок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300000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300000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53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свет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хирургический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624975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749970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01530B" w:rsidRPr="0001530B" w:rsidTr="0001530B">
        <w:trPr>
          <w:trHeight w:val="70"/>
        </w:trPr>
        <w:tc>
          <w:tcPr>
            <w:tcW w:w="832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01530B">
              <w:rPr>
                <w:rFonts w:ascii="GHEA Grapalat" w:eastAsia="Times New Roman" w:hAnsi="GHEA Grapalat"/>
                <w:sz w:val="16"/>
                <w:szCs w:val="16"/>
              </w:rPr>
              <w:t>54</w:t>
            </w:r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сиденье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хирург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ООО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proofErr w:type="spellStart"/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Медексексервис</w:t>
            </w:r>
            <w:proofErr w:type="spellEnd"/>
            <w:r w:rsidRPr="0001530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"</w:t>
            </w:r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70000</w:t>
            </w:r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ascii="GHEA Grapalat" w:eastAsia="Times New Roman" w:hAnsi="GHEA Grapalat"/>
                <w:sz w:val="20"/>
                <w:szCs w:val="20"/>
              </w:rPr>
              <w:t>70000</w:t>
            </w:r>
          </w:p>
        </w:tc>
      </w:tr>
      <w:tr w:rsidR="0001530B" w:rsidRPr="0001530B" w:rsidTr="0001530B">
        <w:trPr>
          <w:trHeight w:val="70"/>
        </w:trPr>
        <w:tc>
          <w:tcPr>
            <w:tcW w:w="10188" w:type="dxa"/>
            <w:gridSpan w:val="6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1530B" w:rsidRPr="0001530B" w:rsidRDefault="0001530B" w:rsidP="00015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530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01530B" w:rsidRPr="0001530B" w:rsidRDefault="0001530B" w:rsidP="0001530B">
      <w:pPr>
        <w:spacing w:after="0" w:line="207" w:lineRule="atLeast"/>
        <w:ind w:hanging="90"/>
        <w:jc w:val="both"/>
        <w:rPr>
          <w:rFonts w:ascii="Times New Roman" w:eastAsia="Times New Roman" w:hAnsi="Times New Roman"/>
          <w:color w:val="000000"/>
          <w:sz w:val="18"/>
          <w:szCs w:val="18"/>
          <w:lang w:val="ru-RU"/>
        </w:rPr>
      </w:pP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 xml:space="preserve">* Проведены </w:t>
      </w:r>
      <w:proofErr w:type="gramStart"/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Правительство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2017 году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Май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 xml:space="preserve">04 </w:t>
      </w:r>
      <w:r w:rsidRPr="0001530B">
        <w:rPr>
          <w:rFonts w:ascii="GHEA Grapalat" w:eastAsia="Times New Roman" w:hAnsi="GHEA Grapalat"/>
          <w:color w:val="000000"/>
          <w:sz w:val="18"/>
          <w:szCs w:val="18"/>
        </w:rPr>
        <w:t>N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 xml:space="preserve"> 526-</w:t>
      </w:r>
      <w:r w:rsidRPr="0001530B">
        <w:rPr>
          <w:rFonts w:ascii="GHEA Grapalat" w:eastAsia="Times New Roman" w:hAnsi="GHEA Grapalat"/>
          <w:color w:val="000000"/>
          <w:sz w:val="18"/>
          <w:szCs w:val="18"/>
        </w:rPr>
        <w:t>N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на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1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пункт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установленный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класс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40,</w:t>
      </w:r>
      <w:r w:rsidRPr="0001530B">
        <w:rPr>
          <w:rFonts w:eastAsia="Times New Roman" w:cs="Calibri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пункт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5,</w:t>
      </w:r>
      <w:r w:rsidRPr="0001530B">
        <w:rPr>
          <w:rFonts w:eastAsia="Times New Roman" w:cs="Calibri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подраздел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согласно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(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покупка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осуществляется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15</w:t>
      </w:r>
      <w:r w:rsidRPr="0001530B">
        <w:rPr>
          <w:rFonts w:eastAsia="Times New Roman" w:cs="Calibri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18"/>
          <w:szCs w:val="18"/>
          <w:lang w:val="ru-RU"/>
        </w:rPr>
        <w:t>статьи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6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Закона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основа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на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/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),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для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был установлен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Продолжительность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: 15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минут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Продолжительность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: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переговоры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в срок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участники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по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новый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ценообразование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предложения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не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представленный</w:t>
      </w:r>
      <w:r w:rsidRPr="0001530B">
        <w:rPr>
          <w:rFonts w:ascii="Times New Roman" w:eastAsia="Times New Roman" w:hAnsi="Times New Roman"/>
          <w:color w:val="000000"/>
          <w:sz w:val="18"/>
          <w:szCs w:val="18"/>
        </w:rPr>
        <w:t> </w:t>
      </w:r>
      <w:r w:rsidRPr="0001530B">
        <w:rPr>
          <w:rFonts w:ascii="GHEA Grapalat" w:eastAsia="Times New Roman" w:hAnsi="GHEA Grapalat"/>
          <w:color w:val="000000"/>
          <w:sz w:val="18"/>
          <w:szCs w:val="18"/>
          <w:lang w:val="ru-RU"/>
        </w:rPr>
        <w:t>.</w:t>
      </w:r>
    </w:p>
    <w:p w:rsidR="0001530B" w:rsidRPr="0001530B" w:rsidRDefault="0001530B" w:rsidP="0001530B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lastRenderedPageBreak/>
        <w:t>Было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</w:p>
    <w:p w:rsidR="0001530B" w:rsidRPr="0001530B" w:rsidRDefault="0001530B" w:rsidP="0001530B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H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Информация, представленная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Аракеляном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носит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ознакомительный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характер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1530B" w:rsidRPr="0001530B" w:rsidRDefault="0001530B" w:rsidP="0001530B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Остановите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сеанс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на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срок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до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рабочих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дней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/ Переговоры /</w:t>
      </w:r>
    </w:p>
    <w:p w:rsidR="0001530B" w:rsidRPr="0001530B" w:rsidRDefault="0001530B" w:rsidP="0001530B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</w:rPr>
        <w:t>V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уведомить всех квалифицированных участников одновременно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 переговорах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учти</w:t>
      </w:r>
      <w:proofErr w:type="spellEnd"/>
      <w:proofErr w:type="gram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01530B" w:rsidRPr="0001530B" w:rsidRDefault="0001530B" w:rsidP="0001530B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numPr>
          <w:ilvl w:val="0"/>
          <w:numId w:val="35"/>
        </w:numPr>
        <w:spacing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ПЕРВАЯ / ПРЕДЫДУЩАЯ СРЕДА / УЧАСТНИКИ УЧАСТНИКА / ОПРЕДЕЛЕНИЕ.</w:t>
      </w:r>
    </w:p>
    <w:p w:rsidR="0001530B" w:rsidRPr="0001530B" w:rsidRDefault="0001530B" w:rsidP="0001530B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Постановление Правительства Республики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Армения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от 04 мая 2017 года № 526-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 соответствии с подпунктом 5 статьи 40 Правил процедуры (закупки осуществляются в соответствии со статьей 15 Закона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Статья 6 (Переговоры), были обработаны одновременно с участниками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переговоры по снижению предложенной цены.</w:t>
      </w:r>
    </w:p>
    <w:p w:rsidR="0001530B" w:rsidRPr="0001530B" w:rsidRDefault="0001530B" w:rsidP="0001530B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Срок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переговоров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составил 15 минут.</w:t>
      </w:r>
    </w:p>
    <w:p w:rsidR="0001530B" w:rsidRPr="0001530B" w:rsidRDefault="0001530B" w:rsidP="0001530B">
      <w:pPr>
        <w:spacing w:after="0" w:line="276" w:lineRule="atLeast"/>
        <w:ind w:firstLine="288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Никакие новые предложения не были представлены участниками в течение крайнего срока переговоров.</w:t>
      </w:r>
    </w:p>
    <w:p w:rsidR="0001530B" w:rsidRPr="0001530B" w:rsidRDefault="0001530B" w:rsidP="0001530B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b/>
          <w:bCs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</w:p>
    <w:p w:rsidR="0001530B" w:rsidRPr="0001530B" w:rsidRDefault="0001530B" w:rsidP="0001530B">
      <w:pPr>
        <w:numPr>
          <w:ilvl w:val="0"/>
          <w:numId w:val="36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рамках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каждой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части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процедуры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участники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занявшие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первое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последующее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места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таблице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объявляют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участников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занявших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соответствующее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место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proofErr w:type="gramStart"/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таблице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proofErr w:type="gramEnd"/>
    </w:p>
    <w:p w:rsidR="0001530B" w:rsidRPr="0001530B" w:rsidRDefault="0001530B" w:rsidP="0001530B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процедуры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35 17 1 9 2 2 2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6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39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40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4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1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45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50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5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2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дубликаты, признанные неудовлетворительными и подтвержденные кавычками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APCC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GHSSDB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-19/2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Заявление о декларации, не представленной в отношении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дивидендов »</w:t>
      </w:r>
      <w:proofErr w:type="gramEnd"/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текст согласно приложению.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Партия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3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учти</w:t>
      </w:r>
      <w:proofErr w:type="spellEnd"/>
      <w:proofErr w:type="gram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0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В ДЕНЬ И ДЕНЬ КОМИССИИ СЛЕДУЮЩЕЙ СЕССИИ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Было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 xml:space="preserve"> 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</w:rPr>
        <w:t>решено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</w:rPr>
        <w:t>,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Следующее заседание Комитета проводится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не </w:t>
      </w: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позднее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proofErr w:type="gram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чем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43 документов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указанных Секретарем Комитета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учрежденного пунктом распоряжения Правительства РА от 04 мая 2017 г.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526-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N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-1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условии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что следующий рабочий день на 1,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3:</w:t>
      </w:r>
      <w:r w:rsidRPr="0001530B">
        <w:rPr>
          <w:rFonts w:eastAsia="Times New Roman" w:cs="Calibri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00-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то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же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01530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время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Армения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Ереван, П.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Бюзанда</w:t>
      </w:r>
      <w:proofErr w:type="spellEnd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, ул.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Расположен в 1/3 здания, в административном здании </w:t>
      </w:r>
      <w:r w:rsidRPr="0001530B">
        <w:rPr>
          <w:rFonts w:ascii="GHEA Grapalat" w:eastAsia="Times New Roman" w:hAnsi="GHEA Grapalat"/>
          <w:color w:val="000000"/>
          <w:sz w:val="24"/>
          <w:szCs w:val="24"/>
        </w:rPr>
        <w:t>WRF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Партия,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</w:t>
      </w:r>
      <w:proofErr w:type="gramEnd"/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3</w:t>
      </w:r>
    </w:p>
    <w:p w:rsidR="0001530B" w:rsidRPr="0001530B" w:rsidRDefault="0001530B" w:rsidP="0001530B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учти,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</w:t>
      </w:r>
      <w:proofErr w:type="gramEnd"/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0</w:t>
      </w:r>
    </w:p>
    <w:p w:rsidR="0001530B" w:rsidRPr="0001530B" w:rsidRDefault="0001530B" w:rsidP="0001530B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eastAsia="Times New Roman" w:cs="Calibri"/>
          <w:color w:val="000000"/>
          <w:sz w:val="24"/>
          <w:szCs w:val="24"/>
        </w:rPr>
        <w:t> 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комиссии,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GHEA Grapalat" w:eastAsia="Times New Roman" w:hAnsi="GHEA Grapalat"/>
          <w:color w:val="000000"/>
          <w:sz w:val="24"/>
          <w:szCs w:val="24"/>
        </w:rPr>
        <w:lastRenderedPageBreak/>
        <w:t>А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Аракелян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>                            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Элоян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</w:t>
      </w:r>
      <w:r w:rsidRPr="0001530B">
        <w:rPr>
          <w:rFonts w:eastAsia="Times New Roman" w:cs="Calibri"/>
          <w:color w:val="000000"/>
          <w:sz w:val="24"/>
          <w:szCs w:val="24"/>
          <w:lang w:val="ru-RU"/>
        </w:rPr>
        <w:t xml:space="preserve">  </w:t>
      </w:r>
      <w:r w:rsidRPr="0001530B">
        <w:rPr>
          <w:rFonts w:eastAsia="Times New Roman" w:cs="Calibri"/>
          <w:color w:val="000000"/>
          <w:sz w:val="24"/>
          <w:szCs w:val="24"/>
        </w:rPr>
        <w:t>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Авакян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комиссии,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01530B" w:rsidRPr="0001530B" w:rsidRDefault="0001530B" w:rsidP="0001530B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spellStart"/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Сукиасян</w:t>
      </w:r>
      <w:proofErr w:type="spellEnd"/>
      <w:r w:rsidRPr="0001530B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530B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</w:t>
      </w:r>
      <w:r w:rsidRPr="0001530B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</w:p>
    <w:p w:rsidR="0001530B" w:rsidRPr="0001530B" w:rsidRDefault="0001530B" w:rsidP="0001530B">
      <w:pPr>
        <w:spacing w:after="0" w:line="230" w:lineRule="atLeast"/>
        <w:ind w:left="5529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1530B">
        <w:rPr>
          <w:rFonts w:eastAsia="Times New Roman" w:cs="Calibri"/>
          <w:color w:val="000000"/>
          <w:sz w:val="20"/>
          <w:szCs w:val="20"/>
        </w:rPr>
        <w:t> </w:t>
      </w:r>
    </w:p>
    <w:p w:rsidR="0001530B" w:rsidRPr="0001530B" w:rsidRDefault="0001530B" w:rsidP="0001530B">
      <w:pPr>
        <w:spacing w:after="160" w:line="216" w:lineRule="atLeas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01530B">
        <w:rPr>
          <w:rFonts w:eastAsia="Times New Roman" w:cs="Calibri"/>
          <w:color w:val="000000"/>
          <w:sz w:val="20"/>
          <w:szCs w:val="20"/>
        </w:rPr>
        <w:t> </w:t>
      </w:r>
    </w:p>
    <w:p w:rsidR="00420909" w:rsidRPr="0001530B" w:rsidRDefault="00037CA6" w:rsidP="00037CA6">
      <w:pPr>
        <w:rPr>
          <w:lang w:val="ru-RU"/>
        </w:rPr>
      </w:pPr>
      <w:r w:rsidRPr="00037CA6">
        <w:rPr>
          <w:lang w:val="ru-RU"/>
        </w:rPr>
        <w:t>*</w:t>
      </w:r>
      <w:proofErr w:type="gramStart"/>
      <w:r w:rsidRPr="00037CA6">
        <w:rPr>
          <w:lang w:val="ru-RU"/>
        </w:rPr>
        <w:t>В</w:t>
      </w:r>
      <w:proofErr w:type="gramEnd"/>
      <w:r w:rsidRPr="00037CA6">
        <w:rPr>
          <w:lang w:val="ru-RU"/>
        </w:rPr>
        <w:t xml:space="preserve"> тексте, в случае возникновения несовпадений и разночтений, предпочтение отдаётся</w:t>
      </w:r>
      <w:r w:rsidRPr="00037CA6">
        <w:rPr>
          <w:lang w:val="ru-RU"/>
        </w:rPr>
        <w:t xml:space="preserve"> </w:t>
      </w:r>
      <w:bookmarkStart w:id="0" w:name="_GoBack"/>
      <w:bookmarkEnd w:id="0"/>
      <w:r w:rsidRPr="00037CA6">
        <w:rPr>
          <w:lang w:val="ru-RU"/>
        </w:rPr>
        <w:t>варианту на армянском языке.</w:t>
      </w:r>
    </w:p>
    <w:sectPr w:rsidR="00420909" w:rsidRPr="0001530B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39AF"/>
    <w:multiLevelType w:val="multilevel"/>
    <w:tmpl w:val="3DB2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0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5142FCD"/>
    <w:multiLevelType w:val="multilevel"/>
    <w:tmpl w:val="1EA89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8259E7"/>
    <w:multiLevelType w:val="multilevel"/>
    <w:tmpl w:val="71343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AFF40F5"/>
    <w:multiLevelType w:val="multilevel"/>
    <w:tmpl w:val="514A0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545B9D"/>
    <w:multiLevelType w:val="multilevel"/>
    <w:tmpl w:val="B164D1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720528"/>
    <w:multiLevelType w:val="multilevel"/>
    <w:tmpl w:val="E294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3"/>
  </w:num>
  <w:num w:numId="3">
    <w:abstractNumId w:val="14"/>
  </w:num>
  <w:num w:numId="4">
    <w:abstractNumId w:val="17"/>
  </w:num>
  <w:num w:numId="5">
    <w:abstractNumId w:val="26"/>
  </w:num>
  <w:num w:numId="6">
    <w:abstractNumId w:val="2"/>
  </w:num>
  <w:num w:numId="7">
    <w:abstractNumId w:val="19"/>
  </w:num>
  <w:num w:numId="8">
    <w:abstractNumId w:val="22"/>
  </w:num>
  <w:num w:numId="9">
    <w:abstractNumId w:val="12"/>
  </w:num>
  <w:num w:numId="10">
    <w:abstractNumId w:val="29"/>
  </w:num>
  <w:num w:numId="11">
    <w:abstractNumId w:val="10"/>
  </w:num>
  <w:num w:numId="12">
    <w:abstractNumId w:val="6"/>
  </w:num>
  <w:num w:numId="13">
    <w:abstractNumId w:val="15"/>
  </w:num>
  <w:num w:numId="14">
    <w:abstractNumId w:val="9"/>
  </w:num>
  <w:num w:numId="15">
    <w:abstractNumId w:val="0"/>
  </w:num>
  <w:num w:numId="16">
    <w:abstractNumId w:val="32"/>
  </w:num>
  <w:num w:numId="17">
    <w:abstractNumId w:val="13"/>
  </w:num>
  <w:num w:numId="18">
    <w:abstractNumId w:val="33"/>
  </w:num>
  <w:num w:numId="19">
    <w:abstractNumId w:val="5"/>
  </w:num>
  <w:num w:numId="20">
    <w:abstractNumId w:val="8"/>
  </w:num>
  <w:num w:numId="21">
    <w:abstractNumId w:val="16"/>
  </w:num>
  <w:num w:numId="22">
    <w:abstractNumId w:val="20"/>
  </w:num>
  <w:num w:numId="23">
    <w:abstractNumId w:val="30"/>
  </w:num>
  <w:num w:numId="24">
    <w:abstractNumId w:val="28"/>
  </w:num>
  <w:num w:numId="25">
    <w:abstractNumId w:val="21"/>
  </w:num>
  <w:num w:numId="26">
    <w:abstractNumId w:val="11"/>
  </w:num>
  <w:num w:numId="27">
    <w:abstractNumId w:val="36"/>
  </w:num>
  <w:num w:numId="28">
    <w:abstractNumId w:val="4"/>
  </w:num>
  <w:num w:numId="29">
    <w:abstractNumId w:val="31"/>
  </w:num>
  <w:num w:numId="30">
    <w:abstractNumId w:val="18"/>
  </w:num>
  <w:num w:numId="31">
    <w:abstractNumId w:val="7"/>
  </w:num>
  <w:num w:numId="32">
    <w:abstractNumId w:val="35"/>
  </w:num>
  <w:num w:numId="33">
    <w:abstractNumId w:val="1"/>
  </w:num>
  <w:num w:numId="34">
    <w:abstractNumId w:val="24"/>
  </w:num>
  <w:num w:numId="35">
    <w:abstractNumId w:val="25"/>
  </w:num>
  <w:num w:numId="36">
    <w:abstractNumId w:val="27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E3B"/>
    <w:rsid w:val="0001530B"/>
    <w:rsid w:val="000220DD"/>
    <w:rsid w:val="00023019"/>
    <w:rsid w:val="00024AB0"/>
    <w:rsid w:val="00031B2E"/>
    <w:rsid w:val="00037CA6"/>
    <w:rsid w:val="00042257"/>
    <w:rsid w:val="00052AE1"/>
    <w:rsid w:val="00053852"/>
    <w:rsid w:val="00065D09"/>
    <w:rsid w:val="00071D1A"/>
    <w:rsid w:val="00074E15"/>
    <w:rsid w:val="00077E57"/>
    <w:rsid w:val="000809FC"/>
    <w:rsid w:val="0008751A"/>
    <w:rsid w:val="00092AA4"/>
    <w:rsid w:val="000A3E0D"/>
    <w:rsid w:val="000B3723"/>
    <w:rsid w:val="000B583B"/>
    <w:rsid w:val="000C05EC"/>
    <w:rsid w:val="000C2734"/>
    <w:rsid w:val="000C69FD"/>
    <w:rsid w:val="000D0402"/>
    <w:rsid w:val="000D7C0B"/>
    <w:rsid w:val="000E1ABE"/>
    <w:rsid w:val="001146DF"/>
    <w:rsid w:val="00117FB9"/>
    <w:rsid w:val="00121FA5"/>
    <w:rsid w:val="00130A5B"/>
    <w:rsid w:val="001342F7"/>
    <w:rsid w:val="00137FFD"/>
    <w:rsid w:val="00154501"/>
    <w:rsid w:val="001808E0"/>
    <w:rsid w:val="001A20CC"/>
    <w:rsid w:val="001B2C17"/>
    <w:rsid w:val="001C0C72"/>
    <w:rsid w:val="001E59CB"/>
    <w:rsid w:val="001F19DA"/>
    <w:rsid w:val="001F47CF"/>
    <w:rsid w:val="0020080F"/>
    <w:rsid w:val="002140FE"/>
    <w:rsid w:val="002248F5"/>
    <w:rsid w:val="00233276"/>
    <w:rsid w:val="00237659"/>
    <w:rsid w:val="00254412"/>
    <w:rsid w:val="00260C09"/>
    <w:rsid w:val="00280F4C"/>
    <w:rsid w:val="00281A66"/>
    <w:rsid w:val="002A4F04"/>
    <w:rsid w:val="002B6AD1"/>
    <w:rsid w:val="002B6C9B"/>
    <w:rsid w:val="002B6DB0"/>
    <w:rsid w:val="002C05F0"/>
    <w:rsid w:val="002D09F6"/>
    <w:rsid w:val="002E298A"/>
    <w:rsid w:val="00301B7F"/>
    <w:rsid w:val="0031661D"/>
    <w:rsid w:val="0033088F"/>
    <w:rsid w:val="00335A4E"/>
    <w:rsid w:val="003407CA"/>
    <w:rsid w:val="00344D2B"/>
    <w:rsid w:val="003521F0"/>
    <w:rsid w:val="00364021"/>
    <w:rsid w:val="00365E20"/>
    <w:rsid w:val="00375A3C"/>
    <w:rsid w:val="0038094F"/>
    <w:rsid w:val="0039028C"/>
    <w:rsid w:val="00391D51"/>
    <w:rsid w:val="0039544A"/>
    <w:rsid w:val="003A601E"/>
    <w:rsid w:val="003B06FF"/>
    <w:rsid w:val="003B13FB"/>
    <w:rsid w:val="003C3B5E"/>
    <w:rsid w:val="003E094C"/>
    <w:rsid w:val="003E20E6"/>
    <w:rsid w:val="003E3108"/>
    <w:rsid w:val="004047F0"/>
    <w:rsid w:val="0040640F"/>
    <w:rsid w:val="00412CB3"/>
    <w:rsid w:val="00413C0A"/>
    <w:rsid w:val="00417D45"/>
    <w:rsid w:val="00420909"/>
    <w:rsid w:val="00433526"/>
    <w:rsid w:val="0043674D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B5A19"/>
    <w:rsid w:val="004D0554"/>
    <w:rsid w:val="004F2C1A"/>
    <w:rsid w:val="004F6622"/>
    <w:rsid w:val="00501FC7"/>
    <w:rsid w:val="00513282"/>
    <w:rsid w:val="00515B8F"/>
    <w:rsid w:val="0051676B"/>
    <w:rsid w:val="00517DAF"/>
    <w:rsid w:val="005302A4"/>
    <w:rsid w:val="0053650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84E1E"/>
    <w:rsid w:val="005963B5"/>
    <w:rsid w:val="005A6882"/>
    <w:rsid w:val="005A6B99"/>
    <w:rsid w:val="005B18CC"/>
    <w:rsid w:val="005B790F"/>
    <w:rsid w:val="005C0CE1"/>
    <w:rsid w:val="005C5873"/>
    <w:rsid w:val="005D3053"/>
    <w:rsid w:val="005D3356"/>
    <w:rsid w:val="005D4C9E"/>
    <w:rsid w:val="005D4CE2"/>
    <w:rsid w:val="005F17C1"/>
    <w:rsid w:val="00612245"/>
    <w:rsid w:val="00617596"/>
    <w:rsid w:val="006204D4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D3EDD"/>
    <w:rsid w:val="006D52EF"/>
    <w:rsid w:val="006F6FC9"/>
    <w:rsid w:val="00705706"/>
    <w:rsid w:val="00706054"/>
    <w:rsid w:val="0070636D"/>
    <w:rsid w:val="00717275"/>
    <w:rsid w:val="007363B6"/>
    <w:rsid w:val="0075612B"/>
    <w:rsid w:val="0076203E"/>
    <w:rsid w:val="0077726F"/>
    <w:rsid w:val="00781584"/>
    <w:rsid w:val="007A7437"/>
    <w:rsid w:val="007B6E09"/>
    <w:rsid w:val="007C76B5"/>
    <w:rsid w:val="007C795A"/>
    <w:rsid w:val="007D7664"/>
    <w:rsid w:val="007F0293"/>
    <w:rsid w:val="008047C7"/>
    <w:rsid w:val="00806777"/>
    <w:rsid w:val="008133FD"/>
    <w:rsid w:val="0081549C"/>
    <w:rsid w:val="00833DF8"/>
    <w:rsid w:val="0084119E"/>
    <w:rsid w:val="0084332A"/>
    <w:rsid w:val="00847683"/>
    <w:rsid w:val="00861DF2"/>
    <w:rsid w:val="008744AA"/>
    <w:rsid w:val="00876F37"/>
    <w:rsid w:val="00881936"/>
    <w:rsid w:val="00883205"/>
    <w:rsid w:val="00891A2F"/>
    <w:rsid w:val="008A0334"/>
    <w:rsid w:val="008A2695"/>
    <w:rsid w:val="008A4132"/>
    <w:rsid w:val="008B2ACF"/>
    <w:rsid w:val="008B325E"/>
    <w:rsid w:val="008D19DB"/>
    <w:rsid w:val="008F045A"/>
    <w:rsid w:val="008F5CDD"/>
    <w:rsid w:val="00905658"/>
    <w:rsid w:val="00915999"/>
    <w:rsid w:val="00922D1F"/>
    <w:rsid w:val="00925328"/>
    <w:rsid w:val="009303BC"/>
    <w:rsid w:val="0093106E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B0576"/>
    <w:rsid w:val="009B7D29"/>
    <w:rsid w:val="009F74E5"/>
    <w:rsid w:val="00A01559"/>
    <w:rsid w:val="00A10BAD"/>
    <w:rsid w:val="00A137D5"/>
    <w:rsid w:val="00A17ABA"/>
    <w:rsid w:val="00A26A1C"/>
    <w:rsid w:val="00A3521E"/>
    <w:rsid w:val="00A53F20"/>
    <w:rsid w:val="00A66291"/>
    <w:rsid w:val="00A7184D"/>
    <w:rsid w:val="00A75933"/>
    <w:rsid w:val="00A876BB"/>
    <w:rsid w:val="00AA1DAE"/>
    <w:rsid w:val="00AA2608"/>
    <w:rsid w:val="00AC2EA9"/>
    <w:rsid w:val="00AD2659"/>
    <w:rsid w:val="00AF2457"/>
    <w:rsid w:val="00B215A5"/>
    <w:rsid w:val="00B25035"/>
    <w:rsid w:val="00B427B4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87E"/>
    <w:rsid w:val="00C01F70"/>
    <w:rsid w:val="00C14A17"/>
    <w:rsid w:val="00C24627"/>
    <w:rsid w:val="00C4042A"/>
    <w:rsid w:val="00C52EB5"/>
    <w:rsid w:val="00C56E7D"/>
    <w:rsid w:val="00C636BF"/>
    <w:rsid w:val="00C70C00"/>
    <w:rsid w:val="00C77D92"/>
    <w:rsid w:val="00C82990"/>
    <w:rsid w:val="00C8302A"/>
    <w:rsid w:val="00C8323A"/>
    <w:rsid w:val="00C9344D"/>
    <w:rsid w:val="00CA6C70"/>
    <w:rsid w:val="00CB1F4E"/>
    <w:rsid w:val="00CC2F97"/>
    <w:rsid w:val="00CC7199"/>
    <w:rsid w:val="00CD1A66"/>
    <w:rsid w:val="00CE4410"/>
    <w:rsid w:val="00CF78C4"/>
    <w:rsid w:val="00D0322C"/>
    <w:rsid w:val="00D03A53"/>
    <w:rsid w:val="00D04B07"/>
    <w:rsid w:val="00D05B36"/>
    <w:rsid w:val="00D16EB2"/>
    <w:rsid w:val="00D26408"/>
    <w:rsid w:val="00D353AA"/>
    <w:rsid w:val="00D52A45"/>
    <w:rsid w:val="00D5790C"/>
    <w:rsid w:val="00D57A23"/>
    <w:rsid w:val="00D601C1"/>
    <w:rsid w:val="00D67A1A"/>
    <w:rsid w:val="00D7278C"/>
    <w:rsid w:val="00D93E79"/>
    <w:rsid w:val="00D9421C"/>
    <w:rsid w:val="00DB40CC"/>
    <w:rsid w:val="00DC2CEF"/>
    <w:rsid w:val="00DD4DEC"/>
    <w:rsid w:val="00DE5F48"/>
    <w:rsid w:val="00E25EE9"/>
    <w:rsid w:val="00E31285"/>
    <w:rsid w:val="00E40CD8"/>
    <w:rsid w:val="00E40FAC"/>
    <w:rsid w:val="00E44DC3"/>
    <w:rsid w:val="00E465F7"/>
    <w:rsid w:val="00E5672F"/>
    <w:rsid w:val="00E668C5"/>
    <w:rsid w:val="00E743D2"/>
    <w:rsid w:val="00E76FF3"/>
    <w:rsid w:val="00E775B6"/>
    <w:rsid w:val="00E85832"/>
    <w:rsid w:val="00E87635"/>
    <w:rsid w:val="00EA1771"/>
    <w:rsid w:val="00EA1B35"/>
    <w:rsid w:val="00EA3F58"/>
    <w:rsid w:val="00ED42C4"/>
    <w:rsid w:val="00ED6A5B"/>
    <w:rsid w:val="00ED6DAA"/>
    <w:rsid w:val="00EE2BB2"/>
    <w:rsid w:val="00EE4A2F"/>
    <w:rsid w:val="00EF7C80"/>
    <w:rsid w:val="00F15C98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91A76"/>
    <w:rsid w:val="00FA0268"/>
    <w:rsid w:val="00FA06EC"/>
    <w:rsid w:val="00FA2CB0"/>
    <w:rsid w:val="00FA6FC8"/>
    <w:rsid w:val="00FB6FFB"/>
    <w:rsid w:val="00FC076F"/>
    <w:rsid w:val="00FE5EFD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1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1E078-2956-4006-982C-153665B6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9</Pages>
  <Words>1945</Words>
  <Characters>11088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RePack by Diakov</cp:lastModifiedBy>
  <cp:revision>83</cp:revision>
  <cp:lastPrinted>2015-10-14T09:53:00Z</cp:lastPrinted>
  <dcterms:created xsi:type="dcterms:W3CDTF">2017-06-22T08:20:00Z</dcterms:created>
  <dcterms:modified xsi:type="dcterms:W3CDTF">2019-06-01T13:02:00Z</dcterms:modified>
</cp:coreProperties>
</file>